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FE72" w14:textId="77777777" w:rsidR="00B23952" w:rsidRPr="00B23952" w:rsidRDefault="00B23952" w:rsidP="00B23952">
      <w:pPr>
        <w:pStyle w:val="Default"/>
        <w:jc w:val="both"/>
        <w:rPr>
          <w:sz w:val="36"/>
          <w:szCs w:val="36"/>
        </w:rPr>
      </w:pPr>
    </w:p>
    <w:p w14:paraId="13D73047" w14:textId="77777777" w:rsidR="00B23952" w:rsidRDefault="00B23952" w:rsidP="00B23952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остановление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м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Администрации Томской области от 29.05.2026 № 202а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н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а территории Томской области 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с 1 июня по 30 июня 2026 года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у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станов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лен о</w:t>
      </w: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собый</w:t>
      </w:r>
    </w:p>
    <w:p w14:paraId="6C3C2956" w14:textId="3ECB2F02" w:rsidR="00B23952" w:rsidRPr="00B23952" w:rsidRDefault="00B23952" w:rsidP="00B23952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B23952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противопожарный режим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.</w:t>
      </w:r>
    </w:p>
    <w:p w14:paraId="1F94AFD7" w14:textId="538C1B63" w:rsidR="00B23952" w:rsidRPr="00B23952" w:rsidRDefault="00B23952" w:rsidP="00B23952">
      <w:pPr>
        <w:pStyle w:val="Default"/>
        <w:tabs>
          <w:tab w:val="left" w:pos="4410"/>
        </w:tabs>
        <w:spacing w:line="276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14:paraId="5B0AC4D9" w14:textId="7D64D036" w:rsidR="00B23952" w:rsidRPr="00B23952" w:rsidRDefault="00B23952" w:rsidP="00B2395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952">
        <w:rPr>
          <w:rFonts w:ascii="Times New Roman" w:hAnsi="Times New Roman" w:cs="Times New Roman"/>
          <w:sz w:val="36"/>
          <w:szCs w:val="36"/>
        </w:rPr>
        <w:t xml:space="preserve">На период действия особого противопожарного режима категорически запрещается: </w:t>
      </w:r>
    </w:p>
    <w:p w14:paraId="472E955E" w14:textId="77777777" w:rsidR="00B23952" w:rsidRPr="00B23952" w:rsidRDefault="00B23952" w:rsidP="00B2395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952">
        <w:rPr>
          <w:rFonts w:ascii="Times New Roman" w:hAnsi="Times New Roman" w:cs="Times New Roman"/>
          <w:sz w:val="36"/>
          <w:szCs w:val="36"/>
        </w:rPr>
        <w:t xml:space="preserve">1) использовать открытый огонь и проводить пожароопасные работы в лесных массивах и на территориях населенных пунктов, объектов экономики и инфраструктуры; </w:t>
      </w:r>
    </w:p>
    <w:p w14:paraId="61251D80" w14:textId="77777777" w:rsidR="00B23952" w:rsidRPr="00B23952" w:rsidRDefault="00B23952" w:rsidP="00B2395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952">
        <w:rPr>
          <w:rFonts w:ascii="Times New Roman" w:hAnsi="Times New Roman" w:cs="Times New Roman"/>
          <w:sz w:val="36"/>
          <w:szCs w:val="36"/>
        </w:rPr>
        <w:t xml:space="preserve">2) производить профилактические отжиги, выжигание сухой растительности, в том числе на земельных участках из состава земель сельскохозяйственного назначения, а также на земельных участках из состава земель населенных пунктов, расположенных в территориальных зонах сельскохозяйственного использования; </w:t>
      </w:r>
    </w:p>
    <w:p w14:paraId="67E995FC" w14:textId="77777777" w:rsidR="00B23952" w:rsidRPr="00B23952" w:rsidRDefault="00B23952" w:rsidP="00B2395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952">
        <w:rPr>
          <w:rFonts w:ascii="Times New Roman" w:hAnsi="Times New Roman" w:cs="Times New Roman"/>
          <w:sz w:val="36"/>
          <w:szCs w:val="36"/>
        </w:rPr>
        <w:t xml:space="preserve">3) оставлять горящие спички, окурки и горячую золу, стекло (стеклянные бутылки, банки и др.), промасленные или пропитанные бензином, керосином или иными горючими веществами материалы (бумагу, ткань, паклю, вату и другие горючие вещества) в не предусмотренных специально для этого местах; </w:t>
      </w:r>
    </w:p>
    <w:p w14:paraId="072BC043" w14:textId="77777777" w:rsidR="00B23952" w:rsidRPr="00B23952" w:rsidRDefault="00B23952" w:rsidP="00B23952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952">
        <w:rPr>
          <w:rFonts w:ascii="Times New Roman" w:hAnsi="Times New Roman" w:cs="Times New Roman"/>
          <w:sz w:val="36"/>
          <w:szCs w:val="36"/>
        </w:rPr>
        <w:t xml:space="preserve">4)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 </w:t>
      </w:r>
    </w:p>
    <w:p w14:paraId="47A9C769" w14:textId="347B8A68" w:rsidR="006B52D4" w:rsidRPr="00B23952" w:rsidRDefault="00B23952" w:rsidP="00B23952">
      <w:pPr>
        <w:spacing w:line="276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B23952">
        <w:rPr>
          <w:rFonts w:ascii="Times New Roman" w:hAnsi="Times New Roman" w:cs="Times New Roman"/>
          <w:sz w:val="36"/>
          <w:szCs w:val="36"/>
        </w:rPr>
        <w:t>5) загрязнять леса отходами производства и потребления, совершать иные действия, которые могут спровоцировать возникновение и распространение огня.</w:t>
      </w:r>
    </w:p>
    <w:sectPr w:rsidR="006B52D4" w:rsidRPr="00B23952" w:rsidSect="00B239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85"/>
    <w:rsid w:val="00534685"/>
    <w:rsid w:val="006B52D4"/>
    <w:rsid w:val="00B2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3874"/>
  <w15:chartTrackingRefBased/>
  <w15:docId w15:val="{34E15152-CA00-459A-82C7-CAEDE3F46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3952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2026-05-29T06:44:00Z</dcterms:created>
  <dcterms:modified xsi:type="dcterms:W3CDTF">2026-05-29T06:48:00Z</dcterms:modified>
</cp:coreProperties>
</file>