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3010" w14:textId="00F05E46" w:rsidR="006D047C" w:rsidRPr="006D047C" w:rsidRDefault="006D047C" w:rsidP="006D047C">
      <w:pPr>
        <w:jc w:val="center"/>
        <w:rPr>
          <w:b/>
          <w:sz w:val="32"/>
          <w:szCs w:val="32"/>
        </w:rPr>
      </w:pPr>
      <w:r w:rsidRPr="006D047C">
        <w:rPr>
          <w:b/>
          <w:sz w:val="32"/>
          <w:szCs w:val="32"/>
        </w:rPr>
        <w:t xml:space="preserve">Постановлением Администрации Томской области </w:t>
      </w:r>
      <w:r w:rsidR="00C55379">
        <w:rPr>
          <w:b/>
          <w:sz w:val="32"/>
          <w:szCs w:val="32"/>
        </w:rPr>
        <w:t xml:space="preserve">№ 135а от 14.04.2026 года </w:t>
      </w:r>
      <w:r w:rsidRPr="006D047C">
        <w:rPr>
          <w:b/>
          <w:sz w:val="32"/>
          <w:szCs w:val="32"/>
        </w:rPr>
        <w:t xml:space="preserve">с </w:t>
      </w:r>
      <w:r w:rsidR="00C55379">
        <w:rPr>
          <w:b/>
          <w:sz w:val="32"/>
          <w:szCs w:val="32"/>
        </w:rPr>
        <w:t>17</w:t>
      </w:r>
      <w:r w:rsidRPr="006D047C">
        <w:rPr>
          <w:b/>
          <w:sz w:val="32"/>
          <w:szCs w:val="32"/>
        </w:rPr>
        <w:t xml:space="preserve"> апреля 202</w:t>
      </w:r>
      <w:r w:rsidR="00C55379">
        <w:rPr>
          <w:b/>
          <w:sz w:val="32"/>
          <w:szCs w:val="32"/>
        </w:rPr>
        <w:t>6</w:t>
      </w:r>
      <w:r w:rsidRPr="006D047C">
        <w:rPr>
          <w:b/>
          <w:sz w:val="32"/>
          <w:szCs w:val="32"/>
        </w:rPr>
        <w:t xml:space="preserve"> года на территории Томской области установлено начало пожароопасного сезона.</w:t>
      </w:r>
    </w:p>
    <w:p w14:paraId="7AB89EA4" w14:textId="77777777" w:rsidR="006D047C" w:rsidRDefault="006D047C" w:rsidP="006D047C">
      <w:r>
        <w:rPr>
          <w:noProof/>
          <w:lang w:eastAsia="ru-RU"/>
        </w:rPr>
        <w:drawing>
          <wp:inline distT="0" distB="0" distL="0" distR="0" wp14:anchorId="12ADDCE4" wp14:editId="32FFE3B5">
            <wp:extent cx="5940425" cy="7202369"/>
            <wp:effectExtent l="0" t="0" r="3175" b="0"/>
            <wp:docPr id="1" name="Рисунок 1" descr="http://xn--80akiinbicw.xn--p1ai/tinybrowser/fulls/images/novosti/2019/06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kiinbicw.xn--p1ai/tinybrowser/fulls/images/novosti/2019/06/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AE8B3" w14:textId="77777777" w:rsidR="004138FF" w:rsidRPr="006D047C" w:rsidRDefault="004138FF" w:rsidP="006D047C"/>
    <w:sectPr w:rsidR="004138FF" w:rsidRPr="006D0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432"/>
    <w:rsid w:val="004138FF"/>
    <w:rsid w:val="006D047C"/>
    <w:rsid w:val="008A3432"/>
    <w:rsid w:val="00C5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330D"/>
  <w15:docId w15:val="{3D602645-A0E1-4AE2-A54C-FDACAA73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2020-04-27T05:05:00Z</dcterms:created>
  <dcterms:modified xsi:type="dcterms:W3CDTF">2026-05-04T03:50:00Z</dcterms:modified>
</cp:coreProperties>
</file>